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4：</w:t>
      </w:r>
    </w:p>
    <w:p>
      <w:pPr>
        <w:spacing w:line="30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</w:rPr>
        <w:t>4</w:t>
      </w:r>
      <w:r>
        <w:rPr>
          <w:rFonts w:ascii="黑体" w:hAnsi="黑体" w:eastAsia="黑体"/>
          <w:sz w:val="32"/>
          <w:szCs w:val="32"/>
        </w:rPr>
        <w:t>年度专项奖学金网上申请操作说明</w:t>
      </w:r>
    </w:p>
    <w:p>
      <w:pPr>
        <w:jc w:val="left"/>
        <w:rPr>
          <w:rFonts w:ascii="黑体" w:hAnsi="黑体" w:eastAsia="黑体"/>
          <w:bCs/>
          <w:color w:val="C00000"/>
          <w:sz w:val="24"/>
          <w:szCs w:val="28"/>
        </w:rPr>
      </w:pPr>
      <w:bookmarkStart w:id="0" w:name="_GoBack"/>
      <w:bookmarkEnd w:id="0"/>
    </w:p>
    <w:p>
      <w:pPr>
        <w:jc w:val="left"/>
        <w:rPr>
          <w:rFonts w:eastAsia="宋体"/>
        </w:rPr>
      </w:pPr>
      <w:r>
        <w:rPr>
          <w:rFonts w:hint="eastAsia" w:ascii="黑体" w:hAnsi="黑体" w:eastAsia="黑体"/>
          <w:bCs/>
          <w:color w:val="C00000"/>
          <w:sz w:val="24"/>
          <w:szCs w:val="28"/>
        </w:rPr>
        <w:t>网址链接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hint="eastAsia" w:eastAsia="宋体"/>
        </w:rPr>
        <w:t>学生申请表：</w:t>
      </w:r>
      <w:r>
        <w:t>https://ssc.sjtu.edu.cn/f/fa0c8087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hint="eastAsia" w:eastAsia="宋体"/>
        </w:rPr>
        <w:t>专用表格下载链接：</w:t>
      </w:r>
      <w:r>
        <w:t>https://jbox.sjtu.edu.cn/l/o1W5Xc</w:t>
      </w:r>
    </w:p>
    <w:p>
      <w:pPr>
        <w:pStyle w:val="12"/>
        <w:numPr>
          <w:ilvl w:val="0"/>
          <w:numId w:val="1"/>
        </w:numPr>
        <w:ind w:firstLineChars="0"/>
        <w:jc w:val="left"/>
      </w:pPr>
      <w:r>
        <w:rPr>
          <w:rFonts w:hint="eastAsia" w:eastAsia="宋体"/>
        </w:rPr>
        <w:t>学生查看申请进度及打印：</w:t>
      </w:r>
      <w:r>
        <w:t>https://ssc.sjtu.edu.cn/index/0/app/fa0c8087/list/7</w:t>
      </w:r>
    </w:p>
    <w:p>
      <w:pPr>
        <w:pStyle w:val="12"/>
        <w:numPr>
          <w:ilvl w:val="0"/>
          <w:numId w:val="1"/>
        </w:numPr>
        <w:ind w:firstLineChars="0"/>
        <w:jc w:val="left"/>
      </w:pPr>
      <w:r>
        <w:rPr>
          <w:rFonts w:hint="eastAsia" w:ascii="宋体" w:hAnsi="宋体" w:eastAsia="宋体"/>
        </w:rPr>
        <w:t>院系审核地址</w:t>
      </w:r>
      <w:r>
        <w:rPr>
          <w:rFonts w:hint="eastAsia"/>
        </w:rPr>
        <w:t>：</w:t>
      </w:r>
      <w:r>
        <w:t>https://ssc.sjtu.edu.cn/index/89/app/fa0c8087/list/1</w:t>
      </w:r>
      <w:r>
        <w:rPr>
          <w:rFonts w:hint="eastAsia"/>
        </w:rPr>
        <w:t>或在ssc平台切换至</w:t>
      </w:r>
      <w:r>
        <w:rPr>
          <w:rFonts w:hint="eastAsia"/>
          <w:b/>
        </w:rPr>
        <w:t>学生事务中心</w:t>
      </w:r>
      <w:r>
        <w:rPr>
          <w:rFonts w:hint="eastAsia"/>
        </w:rPr>
        <w:t>工作区，在</w:t>
      </w:r>
      <w:r>
        <w:rPr>
          <w:rFonts w:hint="eastAsia"/>
          <w:b/>
          <w:bCs/>
        </w:rPr>
        <w:t>应用包</w:t>
      </w:r>
      <w:r>
        <w:rPr>
          <w:rFonts w:hint="eastAsia"/>
        </w:rPr>
        <w:t>-</w:t>
      </w:r>
      <w:r>
        <w:rPr>
          <w:rFonts w:hint="eastAsia"/>
          <w:b/>
        </w:rPr>
        <w:t>奖学金-</w:t>
      </w:r>
      <w:r>
        <w:rPr>
          <w:b/>
        </w:rPr>
        <w:t>202</w:t>
      </w:r>
      <w:r>
        <w:rPr>
          <w:rFonts w:hint="eastAsia"/>
          <w:b/>
        </w:rPr>
        <w:t>4年专项奖学金申请-待办事项</w:t>
      </w:r>
      <w:r>
        <w:rPr>
          <w:rFonts w:hint="eastAsia"/>
        </w:rPr>
        <w:t>进行查看审核）</w:t>
      </w:r>
    </w:p>
    <w:p>
      <w:pPr>
        <w:jc w:val="left"/>
        <w:rPr>
          <w:rFonts w:ascii="黑体" w:hAnsi="黑体" w:eastAsia="黑体"/>
          <w:bCs/>
          <w:color w:val="C00000"/>
          <w:sz w:val="24"/>
          <w:szCs w:val="28"/>
        </w:rPr>
      </w:pPr>
    </w:p>
    <w:p>
      <w:pPr>
        <w:jc w:val="left"/>
        <w:rPr>
          <w:rFonts w:ascii="黑体" w:hAnsi="黑体" w:eastAsia="黑体"/>
          <w:bCs/>
          <w:color w:val="C00000"/>
          <w:sz w:val="24"/>
          <w:szCs w:val="28"/>
        </w:rPr>
      </w:pPr>
      <w:r>
        <w:rPr>
          <w:rFonts w:hint="eastAsia" w:ascii="黑体" w:hAnsi="黑体" w:eastAsia="黑体"/>
          <w:bCs/>
          <w:color w:val="C00000"/>
          <w:sz w:val="24"/>
          <w:szCs w:val="28"/>
        </w:rPr>
        <w:t>学生自主申请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hint="eastAsia" w:eastAsia="宋体"/>
          <w:b/>
          <w:sz w:val="24"/>
          <w:szCs w:val="28"/>
        </w:rPr>
        <w:t>学生填写</w:t>
      </w:r>
    </w:p>
    <w:p>
      <w:pPr>
        <w:pStyle w:val="8"/>
        <w:jc w:val="left"/>
        <w:rPr>
          <w:rFonts w:eastAsia="宋体"/>
        </w:rPr>
      </w:pPr>
      <w:r>
        <w:rPr>
          <w:rFonts w:hint="eastAsia" w:eastAsia="宋体"/>
        </w:rPr>
        <w:t>打开【学生申请表】链接，登陆Jaccount，如实填写各项内容。所有奖学金项目均需提交单独的奖学金申请书（纸质版），模板可在图示位置下载。</w:t>
      </w:r>
    </w:p>
    <w:p>
      <w:pPr>
        <w:pStyle w:val="8"/>
        <w:ind w:firstLine="0" w:firstLineChars="0"/>
        <w:jc w:val="center"/>
        <w:rPr>
          <w:rFonts w:eastAsia="宋体"/>
        </w:rPr>
      </w:pPr>
      <w:r>
        <w:rPr>
          <w:rFonts w:eastAsia="宋体"/>
        </w:rPr>
        <w:drawing>
          <wp:inline distT="0" distB="0" distL="0" distR="0">
            <wp:extent cx="5274310" cy="1132205"/>
            <wp:effectExtent l="0" t="0" r="2540" b="0"/>
            <wp:docPr id="2944015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01526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0"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【暂存】后，可通过【学生查看申请进度及打印链接】页面下拉找到草稿记录，再次填写修改或预览。确保信息填写无误后，请点击【提交】按钮进行提交。</w:t>
      </w:r>
    </w:p>
    <w:p>
      <w:pPr>
        <w:pStyle w:val="8"/>
        <w:ind w:firstLine="0" w:firstLineChars="0"/>
        <w:jc w:val="center"/>
        <w:rPr>
          <w:rFonts w:ascii="宋体" w:hAnsi="宋体" w:eastAsia="宋体"/>
        </w:rPr>
      </w:pPr>
    </w:p>
    <w:p>
      <w:pPr>
        <w:pStyle w:val="8"/>
        <w:ind w:firstLine="0" w:firstLineChars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4319905" cy="2555240"/>
            <wp:effectExtent l="0" t="0" r="444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5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424" w:firstLineChars="20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提交后，在院系老师审核前，可通过【学生查看申请进度及打印链接】进行【撤回】修改再次提交，一经院系审核后，不可自行修改。</w:t>
      </w:r>
    </w:p>
    <w:p>
      <w:pPr>
        <w:pStyle w:val="8"/>
        <w:ind w:firstLine="426" w:firstLineChars="202"/>
        <w:jc w:val="left"/>
        <w:rPr>
          <w:rFonts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注意：申请链接不能重复提交，如需修改，请在已填写过的上（退回）修改。</w:t>
      </w:r>
    </w:p>
    <w:p>
      <w:pPr>
        <w:pStyle w:val="8"/>
        <w:ind w:firstLine="426" w:firstLineChars="202"/>
        <w:jc w:val="left"/>
        <w:rPr>
          <w:rFonts w:ascii="宋体" w:hAnsi="宋体" w:eastAsia="宋体"/>
          <w:b/>
          <w:bCs/>
          <w:color w:val="FF0000"/>
        </w:rPr>
      </w:pPr>
    </w:p>
    <w:p>
      <w:pPr>
        <w:pStyle w:val="8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hint="eastAsia" w:eastAsia="宋体"/>
          <w:b/>
          <w:sz w:val="24"/>
          <w:szCs w:val="28"/>
        </w:rPr>
        <w:t>打印申请表或查询进度</w:t>
      </w:r>
    </w:p>
    <w:p>
      <w:pPr>
        <w:pStyle w:val="8"/>
        <w:ind w:firstLine="426" w:firstLineChars="202"/>
        <w:jc w:val="left"/>
        <w:rPr>
          <w:rFonts w:ascii="宋体" w:hAnsi="宋体" w:eastAsia="宋体"/>
        </w:rPr>
      </w:pPr>
      <w:r>
        <w:rPr>
          <w:rFonts w:hint="eastAsia" w:eastAsia="宋体"/>
          <w:b/>
          <w:bCs/>
        </w:rPr>
        <w:t>申请提交后</w:t>
      </w:r>
      <w:r>
        <w:rPr>
          <w:rFonts w:hint="eastAsia" w:eastAsia="宋体"/>
        </w:rPr>
        <w:t>，</w:t>
      </w:r>
      <w:r>
        <w:rPr>
          <w:rFonts w:hint="eastAsia" w:ascii="宋体" w:hAnsi="宋体" w:eastAsia="宋体"/>
        </w:rPr>
        <w:t>可通过【学生查看申请进度及打印链接】页面下拉</w:t>
      </w:r>
      <w:r>
        <w:rPr>
          <w:rFonts w:hint="eastAsia" w:eastAsia="宋体"/>
        </w:rPr>
        <w:t>点击查看申请记录，点击右下角【···】进行打印，选择对应模版，即可下载申请表</w:t>
      </w:r>
      <w:r>
        <w:rPr>
          <w:rFonts w:eastAsia="宋体"/>
        </w:rPr>
        <w:t>pdf</w:t>
      </w:r>
      <w:r>
        <w:rPr>
          <w:rFonts w:hint="eastAsia" w:eastAsia="宋体"/>
        </w:rPr>
        <w:t>版本，</w:t>
      </w:r>
      <w:r>
        <w:rPr>
          <w:rFonts w:hint="eastAsia" w:ascii="宋体" w:hAnsi="宋体" w:eastAsia="宋体"/>
        </w:rPr>
        <w:t>打印签字后同奖学金申请书（签名需手写）、证明材料纸质版一同提交至院系。</w:t>
      </w:r>
    </w:p>
    <w:p>
      <w:pPr>
        <w:ind w:firstLine="420"/>
        <w:jc w:val="left"/>
        <w:rPr>
          <w:rFonts w:eastAsia="宋体"/>
        </w:rPr>
      </w:pPr>
      <w:r>
        <w:rPr>
          <w:rFonts w:hint="eastAsia" w:eastAsia="宋体"/>
        </w:rPr>
        <w:t>使用</w:t>
      </w:r>
      <w:r>
        <w:rPr>
          <w:rFonts w:hint="eastAsia" w:eastAsia="宋体"/>
          <w:b/>
          <w:bCs/>
        </w:rPr>
        <w:t>专用申请表</w:t>
      </w:r>
      <w:r>
        <w:rPr>
          <w:rFonts w:hint="eastAsia" w:eastAsia="宋体"/>
        </w:rPr>
        <w:t>的项目，提交网上申请后无需打印申请系统的通用申请表，仅打印专用表格，可在【专用表格下载链接】中下载填写。</w:t>
      </w:r>
    </w:p>
    <w:p>
      <w:pPr>
        <w:pStyle w:val="8"/>
        <w:ind w:firstLine="0" w:firstLineChars="0"/>
        <w:jc w:val="center"/>
        <w:rPr>
          <w:rFonts w:eastAsia="宋体"/>
        </w:rPr>
      </w:pPr>
      <w:r>
        <w:drawing>
          <wp:inline distT="0" distB="0" distL="0" distR="0">
            <wp:extent cx="4319905" cy="1290955"/>
            <wp:effectExtent l="0" t="0" r="444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t="11795" b="27426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2912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0" w:firstLineChars="0"/>
        <w:jc w:val="center"/>
        <w:rPr>
          <w:rFonts w:eastAsia="宋体"/>
        </w:rPr>
      </w:pPr>
      <w:r>
        <w:rPr>
          <w:rFonts w:eastAsia="宋体"/>
        </w:rPr>
        <w:t xml:space="preserve"> </w:t>
      </w:r>
      <w:r>
        <w:drawing>
          <wp:inline distT="0" distB="0" distL="0" distR="0">
            <wp:extent cx="4319905" cy="2490470"/>
            <wp:effectExtent l="0" t="0" r="444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9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黑体" w:hAnsi="黑体" w:eastAsia="黑体"/>
          <w:bCs/>
          <w:color w:val="C00000"/>
          <w:sz w:val="24"/>
          <w:szCs w:val="28"/>
        </w:rPr>
      </w:pPr>
      <w:r>
        <w:rPr>
          <w:rFonts w:ascii="黑体" w:hAnsi="黑体" w:eastAsia="黑体"/>
          <w:bCs/>
          <w:color w:val="C00000"/>
          <w:sz w:val="24"/>
          <w:szCs w:val="28"/>
        </w:rPr>
        <w:br w:type="page"/>
      </w:r>
    </w:p>
    <w:p>
      <w:pPr>
        <w:jc w:val="left"/>
        <w:rPr>
          <w:rFonts w:ascii="黑体" w:hAnsi="黑体" w:eastAsia="黑体"/>
          <w:bCs/>
          <w:color w:val="C00000"/>
          <w:sz w:val="24"/>
          <w:szCs w:val="28"/>
        </w:rPr>
      </w:pPr>
      <w:r>
        <w:rPr>
          <w:rFonts w:hint="eastAsia" w:ascii="黑体" w:hAnsi="黑体" w:eastAsia="黑体"/>
          <w:bCs/>
          <w:color w:val="C00000"/>
          <w:sz w:val="24"/>
          <w:szCs w:val="28"/>
        </w:rPr>
        <w:t>学院审核管理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hint="eastAsia" w:eastAsia="宋体"/>
          <w:b/>
          <w:sz w:val="24"/>
          <w:szCs w:val="28"/>
        </w:rPr>
        <w:t>院系审核</w:t>
      </w:r>
    </w:p>
    <w:p>
      <w:pPr>
        <w:pStyle w:val="8"/>
        <w:jc w:val="left"/>
        <w:rPr>
          <w:rFonts w:ascii="宋体" w:hAnsi="宋体" w:eastAsia="宋体"/>
        </w:rPr>
      </w:pPr>
      <w:r>
        <w:rPr>
          <w:rFonts w:hint="eastAsia" w:eastAsia="宋体"/>
        </w:rPr>
        <w:t>学院老师打开【</w:t>
      </w:r>
      <w:r>
        <w:rPr>
          <w:rFonts w:hint="eastAsia" w:ascii="宋体" w:hAnsi="宋体" w:eastAsia="宋体"/>
        </w:rPr>
        <w:t>院系审核地址</w:t>
      </w:r>
      <w:r>
        <w:rPr>
          <w:rFonts w:hint="eastAsia" w:eastAsia="宋体"/>
        </w:rPr>
        <w:t>】，</w:t>
      </w:r>
      <w:r>
        <w:rPr>
          <w:rFonts w:hint="eastAsia" w:ascii="宋体" w:hAnsi="宋体" w:eastAsia="宋体"/>
        </w:rPr>
        <w:t>或登录ssc平台切换至学生事务中心工作区，在左侧奖学金版块的</w:t>
      </w:r>
      <w:r>
        <w:rPr>
          <w:rFonts w:ascii="宋体" w:hAnsi="宋体" w:eastAsia="宋体"/>
        </w:rPr>
        <w:t>202</w:t>
      </w:r>
      <w:r>
        <w:rPr>
          <w:rFonts w:hint="eastAsia" w:ascii="宋体" w:hAnsi="宋体" w:eastAsia="宋体"/>
        </w:rPr>
        <w:t>4年专项奖学金申请中查看。</w:t>
      </w:r>
      <w:r>
        <w:rPr>
          <w:rFonts w:hint="eastAsia" w:eastAsia="宋体"/>
        </w:rPr>
        <w:t>可在待办事项中查看本学院学生申请。</w:t>
      </w:r>
    </w:p>
    <w:p>
      <w:pPr>
        <w:pStyle w:val="8"/>
        <w:ind w:firstLine="0" w:firstLineChars="0"/>
        <w:jc w:val="center"/>
        <w:rPr>
          <w:rFonts w:eastAsia="宋体"/>
        </w:rPr>
      </w:pPr>
      <w:r>
        <w:drawing>
          <wp:inline distT="0" distB="0" distL="0" distR="0">
            <wp:extent cx="4952365" cy="2384425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rcRect t="11332"/>
                    <a:stretch>
                      <a:fillRect/>
                    </a:stretch>
                  </pic:blipFill>
                  <pic:spPr>
                    <a:xfrm>
                      <a:off x="0" y="0"/>
                      <a:ext cx="4960761" cy="23888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jc w:val="left"/>
        <w:rPr>
          <w:rFonts w:eastAsia="宋体"/>
        </w:rPr>
      </w:pPr>
      <w:r>
        <w:rPr>
          <w:rFonts w:hint="eastAsia" w:eastAsia="宋体"/>
        </w:rPr>
        <w:t>点击打开申请后，可查看该生的申请资料，并根据学生的申请情况确认匹配的金额，并确认。</w:t>
      </w:r>
    </w:p>
    <w:p>
      <w:pPr>
        <w:pStyle w:val="8"/>
        <w:ind w:firstLine="0" w:firstLineChars="0"/>
        <w:jc w:val="center"/>
        <w:rPr>
          <w:rFonts w:eastAsia="宋体"/>
        </w:rPr>
      </w:pPr>
      <w:r>
        <w:drawing>
          <wp:inline distT="0" distB="0" distL="0" distR="0">
            <wp:extent cx="5045710" cy="272542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rcRect t="6966"/>
                    <a:stretch>
                      <a:fillRect/>
                    </a:stretch>
                  </pic:blipFill>
                  <pic:spPr>
                    <a:xfrm>
                      <a:off x="0" y="0"/>
                      <a:ext cx="5058527" cy="27326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jc w:val="left"/>
        <w:rPr>
          <w:rFonts w:eastAsia="宋体"/>
        </w:rPr>
      </w:pPr>
      <w:r>
        <w:rPr>
          <w:rFonts w:hint="eastAsia" w:eastAsia="宋体"/>
        </w:rPr>
        <w:t>院系评审后，审核无误后可点击通过或退回学生修改。</w:t>
      </w:r>
    </w:p>
    <w:p>
      <w:pPr>
        <w:pStyle w:val="8"/>
        <w:jc w:val="left"/>
        <w:rPr>
          <w:rFonts w:eastAsia="宋体"/>
        </w:rPr>
      </w:pPr>
    </w:p>
    <w:p>
      <w:pPr>
        <w:pStyle w:val="8"/>
        <w:numPr>
          <w:ilvl w:val="0"/>
          <w:numId w:val="3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hint="eastAsia" w:eastAsia="宋体"/>
          <w:b/>
          <w:sz w:val="24"/>
          <w:szCs w:val="28"/>
        </w:rPr>
        <w:t>导出院系汇总表</w:t>
      </w:r>
    </w:p>
    <w:p>
      <w:pPr>
        <w:pStyle w:val="8"/>
        <w:jc w:val="left"/>
        <w:rPr>
          <w:rFonts w:eastAsia="宋体"/>
        </w:rPr>
      </w:pPr>
      <w:r>
        <w:rPr>
          <w:rFonts w:hint="eastAsia" w:eastAsia="宋体"/>
        </w:rPr>
        <w:t>院系老师打开【</w:t>
      </w:r>
      <w:r>
        <w:rPr>
          <w:rFonts w:hint="eastAsia" w:ascii="宋体" w:hAnsi="宋体" w:eastAsia="宋体"/>
        </w:rPr>
        <w:t>院系审核地址</w:t>
      </w:r>
      <w:r>
        <w:rPr>
          <w:rFonts w:hint="eastAsia" w:eastAsia="宋体"/>
        </w:rPr>
        <w:t>】，可在【已办事项】中查看已审批通过的学生申请，可点击【导出-导出数据】以导出所有申请信息，参照【附件</w:t>
      </w:r>
      <w:r>
        <w:rPr>
          <w:rFonts w:eastAsia="宋体"/>
        </w:rPr>
        <w:t>2</w:t>
      </w:r>
      <w:r>
        <w:rPr>
          <w:rFonts w:hint="eastAsia" w:eastAsia="宋体"/>
        </w:rPr>
        <w:t>中2024年度获奖助名单汇总表样例】删除多余列，按照样例表格式整理复制即可（汇总表中【基本情况】字段可用系统导出【个人申请理由】代替）。</w:t>
      </w:r>
    </w:p>
    <w:p>
      <w:pPr>
        <w:pStyle w:val="8"/>
        <w:ind w:left="432" w:firstLine="0" w:firstLineChars="0"/>
        <w:jc w:val="center"/>
        <w:rPr>
          <w:rFonts w:eastAsia="宋体"/>
        </w:rPr>
      </w:pPr>
      <w:r>
        <w:drawing>
          <wp:inline distT="0" distB="0" distL="0" distR="0">
            <wp:extent cx="5274310" cy="18649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rcRect t="161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4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432" w:firstLine="0" w:firstLineChars="0"/>
        <w:rPr>
          <w:rFonts w:eastAsia="宋体"/>
        </w:rPr>
      </w:pPr>
    </w:p>
    <w:p>
      <w:pPr>
        <w:pStyle w:val="8"/>
        <w:ind w:left="432"/>
        <w:rPr>
          <w:rFonts w:eastAsia="宋体"/>
        </w:rPr>
      </w:pPr>
      <w:r>
        <w:rPr>
          <w:rFonts w:hint="eastAsia" w:eastAsia="宋体"/>
        </w:rPr>
        <w:t>也可在【字段管理】中勾选需要导出的列后进行导出，再按照样例中字段顺序名称进行粘贴整理。</w:t>
      </w:r>
    </w:p>
    <w:p>
      <w:pPr>
        <w:pStyle w:val="8"/>
        <w:ind w:left="432" w:firstLine="0" w:firstLineChars="0"/>
        <w:jc w:val="center"/>
        <w:rPr>
          <w:rFonts w:eastAsia="宋体"/>
        </w:rPr>
      </w:pPr>
      <w:r>
        <w:drawing>
          <wp:inline distT="0" distB="0" distL="0" distR="0">
            <wp:extent cx="4715510" cy="2833370"/>
            <wp:effectExtent l="0" t="0" r="889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rcRect t="11644"/>
                    <a:stretch>
                      <a:fillRect/>
                    </a:stretch>
                  </pic:blipFill>
                  <pic:spPr>
                    <a:xfrm>
                      <a:off x="0" y="0"/>
                      <a:ext cx="4723505" cy="28379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0" w:firstLineChars="0"/>
        <w:rPr>
          <w:rFonts w:eastAsia="宋体"/>
        </w:rPr>
      </w:pPr>
    </w:p>
    <w:p>
      <w:pPr>
        <w:pStyle w:val="8"/>
        <w:ind w:left="432" w:firstLine="0" w:firstLineChars="0"/>
        <w:rPr>
          <w:rFonts w:eastAsia="宋体"/>
        </w:rPr>
      </w:pPr>
      <w:r>
        <w:rPr>
          <w:rFonts w:hint="eastAsia" w:eastAsia="宋体"/>
        </w:rPr>
        <w:t>申请系统操作联系人：</w:t>
      </w:r>
    </w:p>
    <w:p>
      <w:pPr>
        <w:pStyle w:val="8"/>
        <w:ind w:left="432" w:firstLine="0" w:firstLineChars="0"/>
        <w:rPr>
          <w:rFonts w:eastAsia="宋体"/>
        </w:rPr>
      </w:pPr>
      <w:r>
        <w:rPr>
          <w:rFonts w:hint="eastAsia" w:eastAsia="宋体"/>
        </w:rPr>
        <w:t>袁荻森</w:t>
      </w:r>
    </w:p>
    <w:p>
      <w:pPr>
        <w:pStyle w:val="8"/>
        <w:ind w:left="432" w:firstLine="0" w:firstLineChars="0"/>
        <w:rPr>
          <w:rFonts w:eastAsia="宋体"/>
        </w:rPr>
      </w:pPr>
      <w:r>
        <w:rPr>
          <w:rFonts w:hint="eastAsia" w:eastAsia="宋体"/>
        </w:rPr>
        <w:t>手机：13485364135</w:t>
      </w:r>
    </w:p>
    <w:p>
      <w:pPr>
        <w:pStyle w:val="8"/>
        <w:ind w:left="432" w:firstLine="0" w:firstLineChars="0"/>
        <w:rPr>
          <w:rFonts w:eastAsia="宋体"/>
        </w:rPr>
      </w:pPr>
      <w:r>
        <w:rPr>
          <w:rFonts w:hint="eastAsia" w:eastAsia="宋体"/>
        </w:rPr>
        <w:t>邮箱：</w:t>
      </w:r>
      <w:r>
        <w:rPr>
          <w:rFonts w:hint="eastAsia"/>
        </w:rPr>
        <w:t>yuandisen</w:t>
      </w:r>
      <w:r>
        <w:t>@sjtu.edu.cn</w:t>
      </w:r>
    </w:p>
    <w:p>
      <w:pPr>
        <w:pStyle w:val="8"/>
        <w:ind w:left="432" w:firstLine="0" w:firstLineChars="0"/>
        <w:rPr>
          <w:rFonts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33D7D"/>
    <w:multiLevelType w:val="multilevel"/>
    <w:tmpl w:val="2D333D7D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2976B0"/>
    <w:multiLevelType w:val="multilevel"/>
    <w:tmpl w:val="452976B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8534384"/>
    <w:multiLevelType w:val="multilevel"/>
    <w:tmpl w:val="58534384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1ZjY4MTllNjZmZjhhMzkwNWQzZDEyODMyZjc5YzYifQ=="/>
  </w:docVars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1590"/>
    <w:rsid w:val="000D2965"/>
    <w:rsid w:val="001013BF"/>
    <w:rsid w:val="0010355F"/>
    <w:rsid w:val="001478C2"/>
    <w:rsid w:val="001723EB"/>
    <w:rsid w:val="00186823"/>
    <w:rsid w:val="001A0E42"/>
    <w:rsid w:val="001A28ED"/>
    <w:rsid w:val="001F2452"/>
    <w:rsid w:val="001F7784"/>
    <w:rsid w:val="00223013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D3867"/>
    <w:rsid w:val="003E38D9"/>
    <w:rsid w:val="00414681"/>
    <w:rsid w:val="004219C5"/>
    <w:rsid w:val="00421B33"/>
    <w:rsid w:val="0044382B"/>
    <w:rsid w:val="004909CD"/>
    <w:rsid w:val="0049522F"/>
    <w:rsid w:val="004B644F"/>
    <w:rsid w:val="004C34C9"/>
    <w:rsid w:val="004D78EA"/>
    <w:rsid w:val="004F0DE7"/>
    <w:rsid w:val="004F36B9"/>
    <w:rsid w:val="00510AE4"/>
    <w:rsid w:val="00540BB3"/>
    <w:rsid w:val="00570CC5"/>
    <w:rsid w:val="00581C97"/>
    <w:rsid w:val="005C3D36"/>
    <w:rsid w:val="005C6D61"/>
    <w:rsid w:val="005F0D24"/>
    <w:rsid w:val="00612359"/>
    <w:rsid w:val="00627985"/>
    <w:rsid w:val="00644ADB"/>
    <w:rsid w:val="00676976"/>
    <w:rsid w:val="006812AF"/>
    <w:rsid w:val="00681811"/>
    <w:rsid w:val="0068492C"/>
    <w:rsid w:val="006B7780"/>
    <w:rsid w:val="006C3743"/>
    <w:rsid w:val="006C63A6"/>
    <w:rsid w:val="006D06FD"/>
    <w:rsid w:val="006D3398"/>
    <w:rsid w:val="006F2644"/>
    <w:rsid w:val="00711932"/>
    <w:rsid w:val="00720948"/>
    <w:rsid w:val="0074539B"/>
    <w:rsid w:val="00756581"/>
    <w:rsid w:val="00765133"/>
    <w:rsid w:val="007C2828"/>
    <w:rsid w:val="007D1F76"/>
    <w:rsid w:val="007E3FA7"/>
    <w:rsid w:val="00800013"/>
    <w:rsid w:val="008541EE"/>
    <w:rsid w:val="00872B8C"/>
    <w:rsid w:val="00875EC7"/>
    <w:rsid w:val="00877A90"/>
    <w:rsid w:val="008A65F0"/>
    <w:rsid w:val="008C14FC"/>
    <w:rsid w:val="008D32D7"/>
    <w:rsid w:val="00922665"/>
    <w:rsid w:val="00930C48"/>
    <w:rsid w:val="00974BB8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D6BBA"/>
    <w:rsid w:val="00AE1B76"/>
    <w:rsid w:val="00B06725"/>
    <w:rsid w:val="00B53924"/>
    <w:rsid w:val="00B602BF"/>
    <w:rsid w:val="00B777CB"/>
    <w:rsid w:val="00B85B2E"/>
    <w:rsid w:val="00BA5859"/>
    <w:rsid w:val="00BB5C8B"/>
    <w:rsid w:val="00BC251F"/>
    <w:rsid w:val="00BC6E61"/>
    <w:rsid w:val="00BD46DC"/>
    <w:rsid w:val="00BE43C3"/>
    <w:rsid w:val="00C26BC7"/>
    <w:rsid w:val="00C306EF"/>
    <w:rsid w:val="00C820F4"/>
    <w:rsid w:val="00CA254E"/>
    <w:rsid w:val="00CC0AA4"/>
    <w:rsid w:val="00CE00B4"/>
    <w:rsid w:val="00CE1C03"/>
    <w:rsid w:val="00D109D0"/>
    <w:rsid w:val="00D157F3"/>
    <w:rsid w:val="00D1765C"/>
    <w:rsid w:val="00D76A2D"/>
    <w:rsid w:val="00D8641B"/>
    <w:rsid w:val="00DB7E71"/>
    <w:rsid w:val="00DD5AFA"/>
    <w:rsid w:val="00DE74D7"/>
    <w:rsid w:val="00E608F3"/>
    <w:rsid w:val="00E64AAD"/>
    <w:rsid w:val="00E85B01"/>
    <w:rsid w:val="00EC68D9"/>
    <w:rsid w:val="00ED092C"/>
    <w:rsid w:val="00F37CE8"/>
    <w:rsid w:val="00F418CD"/>
    <w:rsid w:val="00F44262"/>
    <w:rsid w:val="00F44A6C"/>
    <w:rsid w:val="00F45A53"/>
    <w:rsid w:val="00F86AAE"/>
    <w:rsid w:val="00F96806"/>
    <w:rsid w:val="00FB7CCF"/>
    <w:rsid w:val="00FC38F7"/>
    <w:rsid w:val="0C2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楷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11">
    <w:name w:val="未处理的提及1"/>
    <w:basedOn w:val="5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983</Characters>
  <Lines>8</Lines>
  <Paragraphs>2</Paragraphs>
  <TotalTime>50</TotalTime>
  <ScaleCrop>false</ScaleCrop>
  <LinksUpToDate>false</LinksUpToDate>
  <CharactersWithSpaces>1153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2023-02-22T02:47:00Z</dcterms:created>
  <dc:creator>胡 长俊</dc:creator>
  <cp:lastModifiedBy>企业用户_215221798</cp:lastModifiedBy>
  <dcterms:modified xsi:type="dcterms:W3CDTF">2024-02-27T10:15:44Z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5B1F2CA4D0FE4E00A009DAAC115022D8_13</vt:lpwstr>
  </property>
</Properties>
</file>